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6E" w:rsidRDefault="004829DF">
      <w:bookmarkStart w:id="0" w:name="_649j1zm0qxgw" w:colFirst="0" w:colLast="0"/>
      <w:bookmarkEnd w:id="0"/>
      <w:r>
        <w:t>August 14, 2017</w:t>
      </w:r>
    </w:p>
    <w:p w:rsidR="005563FA" w:rsidRDefault="005563FA"/>
    <w:p w:rsidR="000F496E" w:rsidRDefault="004829DF">
      <w:r>
        <w:t>Fellow Falcons,</w:t>
      </w:r>
    </w:p>
    <w:p w:rsidR="000F496E" w:rsidRDefault="004829DF">
      <w:r>
        <w:rPr>
          <w:b/>
          <w:i/>
        </w:rPr>
        <w:t>Hello from the Nest!</w:t>
      </w:r>
      <w:r>
        <w:t xml:space="preserve">  In just a few short weeks, your child will begin his/her tenure at Frank W. Cox High School.  We are very excited about the incoming class of students and families.  In an effort to make this transition to Cox as smooth as possible, we are hosting our 14th annual “Falcon Fest!” This half-day orientation program for rising ninth-graders and new students, will run from </w:t>
      </w:r>
      <w:r w:rsidR="009A4A0C">
        <w:rPr>
          <w:b/>
        </w:rPr>
        <w:t>2:15 p.m. until 6:15</w:t>
      </w:r>
      <w:bookmarkStart w:id="1" w:name="_GoBack"/>
      <w:bookmarkEnd w:id="1"/>
      <w:r>
        <w:rPr>
          <w:b/>
        </w:rPr>
        <w:t xml:space="preserve"> p.m</w:t>
      </w:r>
      <w:r>
        <w:t xml:space="preserve">. on </w:t>
      </w:r>
      <w:r>
        <w:rPr>
          <w:b/>
        </w:rPr>
        <w:t>Tuesday, August 29, 2017 (please note the date and time change from our previous communications)</w:t>
      </w:r>
      <w:r>
        <w:t xml:space="preserve">.  This exciting day is designed to </w:t>
      </w:r>
      <w:r>
        <w:rPr>
          <w:b/>
        </w:rPr>
        <w:t>help familiarize new students and parents</w:t>
      </w:r>
      <w:r>
        <w:t xml:space="preserve"> with our programs and building prior to the opening of school on Tuesday, September 5, 2017.</w:t>
      </w:r>
    </w:p>
    <w:p w:rsidR="000F496E" w:rsidRDefault="004829DF">
      <w:r>
        <w:t xml:space="preserve">Topics covered by the members of our staff and student body this day include Keys to Success in High School, student activities, a building tour, and planning for the future. Snacks and spirit items will also be provided. Students with special dietary needs are encouraged to bring their own snacks to this event. Students attending Falcon Fest are advised to bring their 2017-18 class schedules to use during the school tour, so they may familiarize themselves with the location of their classes.  </w:t>
      </w:r>
    </w:p>
    <w:p w:rsidR="000F496E" w:rsidRDefault="004829DF">
      <w:r>
        <w:t xml:space="preserve">Students may </w:t>
      </w:r>
      <w:r>
        <w:rPr>
          <w:b/>
        </w:rPr>
        <w:t>ride buses to school that day</w:t>
      </w:r>
      <w:r>
        <w:t xml:space="preserve">, according to the summer school activity routing schedules included in this mailing. We are requesting that </w:t>
      </w:r>
      <w:r>
        <w:rPr>
          <w:b/>
        </w:rPr>
        <w:t>parents attend a brief parent orientation</w:t>
      </w:r>
      <w:r>
        <w:t xml:space="preserve"> towards the end of the program beginning </w:t>
      </w:r>
      <w:r>
        <w:rPr>
          <w:b/>
        </w:rPr>
        <w:t xml:space="preserve">at 4:30, </w:t>
      </w:r>
      <w:r>
        <w:t xml:space="preserve">enjoy the pep rally with their children, and </w:t>
      </w:r>
      <w:r>
        <w:rPr>
          <w:b/>
        </w:rPr>
        <w:t>then provide the students a ride home.</w:t>
      </w:r>
      <w:r>
        <w:t xml:space="preserve">  </w:t>
      </w:r>
      <w:r>
        <w:rPr>
          <w:b/>
        </w:rPr>
        <w:t>We will not be providing buses</w:t>
      </w:r>
      <w:r>
        <w:t xml:space="preserve"> </w:t>
      </w:r>
      <w:r>
        <w:rPr>
          <w:b/>
        </w:rPr>
        <w:t>for the return trip home</w:t>
      </w:r>
      <w:r>
        <w:t>, as we want parents to be a part of the experience.</w:t>
      </w:r>
    </w:p>
    <w:p w:rsidR="000F496E" w:rsidRDefault="004829DF">
      <w:r>
        <w:t>Facilitating the transition from the eighth to ninth grade is one of the most important goals set forth in our strategic plan, crafted by our administrative team, faculty, our PTSA and School Planning Council. We hope Falcon Fest will be a memorable and helpful day, as our newest Falcons prepare to join us. There is a rich tradition of excellence here at Cox High School, and we are glad you are becoming a member of the nest. Please plan to attend this most worthwhile event, and begin to catch that Falcon spirit!</w:t>
      </w:r>
    </w:p>
    <w:p w:rsidR="000F496E" w:rsidRDefault="004829DF">
      <w:bookmarkStart w:id="2" w:name="_d3mf0q5xp3k7" w:colFirst="0" w:colLast="0"/>
      <w:bookmarkEnd w:id="2"/>
      <w:r>
        <w:t>Respectfully,</w:t>
      </w:r>
    </w:p>
    <w:p w:rsidR="000F496E" w:rsidRDefault="000F496E">
      <w:bookmarkStart w:id="3" w:name="_mhaqkqu05cis" w:colFirst="0" w:colLast="0"/>
      <w:bookmarkEnd w:id="3"/>
    </w:p>
    <w:p w:rsidR="000F496E" w:rsidRDefault="004829DF">
      <w:pPr>
        <w:spacing w:after="0" w:line="240" w:lineRule="auto"/>
      </w:pPr>
      <w:bookmarkStart w:id="4" w:name="_ovq7elnvqpsj" w:colFirst="0" w:colLast="0"/>
      <w:bookmarkEnd w:id="4"/>
      <w:r>
        <w:t>Michael D. Kelly, Ed.D.</w:t>
      </w:r>
    </w:p>
    <w:p w:rsidR="000F496E" w:rsidRDefault="004829DF" w:rsidP="005563FA">
      <w:pPr>
        <w:spacing w:after="0" w:line="240" w:lineRule="auto"/>
      </w:pPr>
      <w:bookmarkStart w:id="5" w:name="_x5yeoqmjr4nv" w:colFirst="0" w:colLast="0"/>
      <w:bookmarkEnd w:id="5"/>
      <w:r>
        <w:t>Principal</w:t>
      </w:r>
      <w:bookmarkStart w:id="6" w:name="_gjdgxs" w:colFirst="0" w:colLast="0"/>
      <w:bookmarkEnd w:id="6"/>
    </w:p>
    <w:sectPr w:rsidR="000F496E">
      <w:headerReference w:type="default" r:id="rId6"/>
      <w:footerReference w:type="default" r:id="rId7"/>
      <w:pgSz w:w="12240" w:h="15840"/>
      <w:pgMar w:top="306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B7" w:rsidRDefault="00E92BB7">
      <w:pPr>
        <w:spacing w:after="0" w:line="240" w:lineRule="auto"/>
      </w:pPr>
      <w:r>
        <w:separator/>
      </w:r>
    </w:p>
  </w:endnote>
  <w:endnote w:type="continuationSeparator" w:id="0">
    <w:p w:rsidR="00E92BB7" w:rsidRDefault="00E9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6E" w:rsidRDefault="004829DF">
    <w:pPr>
      <w:jc w:val="center"/>
    </w:pPr>
    <w:r>
      <w:rPr>
        <w:i/>
        <w:sz w:val="18"/>
        <w:szCs w:val="18"/>
      </w:rPr>
      <w:t>Put Students First • Seek Growth • Be Open to Change • Do Great Work Together • Value Differences</w:t>
    </w:r>
    <w:r>
      <w:t xml:space="preserve"> </w:t>
    </w:r>
  </w:p>
  <w:p w:rsidR="000F496E" w:rsidRDefault="000F496E">
    <w:pPr>
      <w:tabs>
        <w:tab w:val="center" w:pos="4680"/>
        <w:tab w:val="right" w:pos="9360"/>
      </w:tabs>
      <w:spacing w:after="720" w:line="240" w:lineRule="auto"/>
      <w:rPr>
        <w:rFonts w:ascii="Times New Roman" w:eastAsia="Times New Roman" w:hAnsi="Times New Roman" w:cs="Times New Roman"/>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B7" w:rsidRDefault="00E92BB7">
      <w:pPr>
        <w:spacing w:after="0" w:line="240" w:lineRule="auto"/>
      </w:pPr>
      <w:r>
        <w:separator/>
      </w:r>
    </w:p>
  </w:footnote>
  <w:footnote w:type="continuationSeparator" w:id="0">
    <w:p w:rsidR="00E92BB7" w:rsidRDefault="00E92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6E" w:rsidRDefault="004829DF">
    <w:pPr>
      <w:tabs>
        <w:tab w:val="center" w:pos="4680"/>
        <w:tab w:val="right" w:pos="9360"/>
      </w:tabs>
      <w:spacing w:before="720" w:after="0" w:line="240" w:lineRule="auto"/>
    </w:pPr>
    <w:r>
      <w:rPr>
        <w:noProof/>
      </w:rPr>
      <mc:AlternateContent>
        <mc:Choice Requires="wps">
          <w:drawing>
            <wp:anchor distT="45720" distB="45720" distL="114300" distR="114300" simplePos="0" relativeHeight="251658240" behindDoc="1" locked="0" layoutInCell="1" hidden="0" allowOverlap="1">
              <wp:simplePos x="0" y="0"/>
              <wp:positionH relativeFrom="margin">
                <wp:posOffset>-314324</wp:posOffset>
              </wp:positionH>
              <wp:positionV relativeFrom="paragraph">
                <wp:posOffset>276225</wp:posOffset>
              </wp:positionV>
              <wp:extent cx="1809750" cy="12477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4569725" y="3146599"/>
                        <a:ext cx="1552500" cy="1188600"/>
                      </a:xfrm>
                      <a:prstGeom prst="rect">
                        <a:avLst/>
                      </a:prstGeom>
                      <a:solidFill>
                        <a:srgbClr val="FFFFFF"/>
                      </a:solidFill>
                      <a:ln w="9525" cap="flat" cmpd="sng">
                        <a:solidFill>
                          <a:schemeClr val="lt1"/>
                        </a:solidFill>
                        <a:prstDash val="solid"/>
                        <a:miter/>
                        <a:headEnd type="none" w="med" len="med"/>
                        <a:tailEnd type="none" w="med" len="med"/>
                      </a:ln>
                    </wps:spPr>
                    <wps:txbx>
                      <w:txbxContent>
                        <w:p w:rsidR="000F496E" w:rsidRDefault="004829DF">
                          <w:pPr>
                            <w:spacing w:after="0" w:line="258" w:lineRule="auto"/>
                            <w:textDirection w:val="btLr"/>
                          </w:pPr>
                          <w:r>
                            <w:rPr>
                              <w:sz w:val="20"/>
                            </w:rPr>
                            <w:t>Michael D. Kelly, Ed.D.</w:t>
                          </w:r>
                        </w:p>
                        <w:p w:rsidR="000F496E" w:rsidRDefault="004829DF">
                          <w:pPr>
                            <w:spacing w:after="0" w:line="258" w:lineRule="auto"/>
                            <w:textDirection w:val="btLr"/>
                          </w:pPr>
                          <w:r>
                            <w:rPr>
                              <w:i/>
                              <w:sz w:val="20"/>
                            </w:rPr>
                            <w:t>Principal</w:t>
                          </w:r>
                        </w:p>
                        <w:p w:rsidR="000F496E" w:rsidRDefault="004829DF">
                          <w:pPr>
                            <w:spacing w:after="0" w:line="258" w:lineRule="auto"/>
                            <w:textDirection w:val="btLr"/>
                          </w:pPr>
                          <w:r>
                            <w:rPr>
                              <w:sz w:val="20"/>
                            </w:rPr>
                            <w:t>Ryan C. Schubart</w:t>
                          </w:r>
                        </w:p>
                        <w:p w:rsidR="000F496E" w:rsidRDefault="004829DF">
                          <w:pPr>
                            <w:spacing w:after="0" w:line="258" w:lineRule="auto"/>
                            <w:textDirection w:val="btLr"/>
                          </w:pPr>
                          <w:r>
                            <w:rPr>
                              <w:sz w:val="20"/>
                            </w:rPr>
                            <w:t>Dana W. Cho</w:t>
                          </w:r>
                        </w:p>
                        <w:p w:rsidR="000F496E" w:rsidRDefault="004829DF">
                          <w:pPr>
                            <w:spacing w:after="0" w:line="258" w:lineRule="auto"/>
                            <w:textDirection w:val="btLr"/>
                          </w:pPr>
                          <w:r>
                            <w:rPr>
                              <w:sz w:val="20"/>
                            </w:rPr>
                            <w:t>Teesha A. Sanders</w:t>
                          </w:r>
                        </w:p>
                        <w:p w:rsidR="000F496E" w:rsidRDefault="004829DF">
                          <w:pPr>
                            <w:spacing w:after="0" w:line="258" w:lineRule="auto"/>
                            <w:textDirection w:val="btLr"/>
                          </w:pPr>
                          <w:r>
                            <w:rPr>
                              <w:sz w:val="20"/>
                            </w:rPr>
                            <w:t>Ana M. Cingel Ed.D.</w:t>
                          </w:r>
                        </w:p>
                        <w:p w:rsidR="000F496E" w:rsidRDefault="004829DF">
                          <w:pPr>
                            <w:spacing w:after="0"/>
                            <w:textDirection w:val="btLr"/>
                          </w:pPr>
                          <w:r>
                            <w:rPr>
                              <w:i/>
                              <w:sz w:val="20"/>
                            </w:rPr>
                            <w:t>Assistant Principals</w:t>
                          </w:r>
                        </w:p>
                        <w:p w:rsidR="000F496E" w:rsidRDefault="000F496E">
                          <w:pPr>
                            <w:spacing w:line="258" w:lineRule="auto"/>
                            <w:jc w:val="both"/>
                            <w:textDirection w:val="btLr"/>
                          </w:pPr>
                        </w:p>
                        <w:p w:rsidR="000F496E" w:rsidRDefault="000F496E">
                          <w:pPr>
                            <w:spacing w:line="258" w:lineRule="auto"/>
                            <w:jc w:val="both"/>
                            <w:textDirection w:val="btLr"/>
                          </w:pPr>
                        </w:p>
                      </w:txbxContent>
                    </wps:txbx>
                    <wps:bodyPr lIns="91425" tIns="45700" rIns="91425" bIns="45700" anchor="t" anchorCtr="0"/>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6" style="position:absolute;margin-left:-24.75pt;margin-top:21.75pt;width:142.5pt;height:98.2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" strokecolor="white [3201]">
              <v:textbox inset="2.53958mm,1.2694mm,2.53958mm,1.2694mm">
                <w:txbxContent>
                  <w:p w:rsidR="000F496E" w:rsidRDefault="004829DF">
                    <w:pPr>
                      <w:spacing w:after="0" w:line="258" w:lineRule="auto"/>
                      <w:textDirection w:val="btLr"/>
                    </w:pPr>
                    <w:r>
                      <w:rPr>
                        <w:sz w:val="20"/>
                      </w:rPr>
                      <w:t>Michael D. Kelly, Ed.D.</w:t>
                    </w:r>
                  </w:p>
                  <w:p w:rsidR="000F496E" w:rsidRDefault="004829DF">
                    <w:pPr>
                      <w:spacing w:after="0" w:line="258" w:lineRule="auto"/>
                      <w:textDirection w:val="btLr"/>
                    </w:pPr>
                    <w:r>
                      <w:rPr>
                        <w:i/>
                        <w:sz w:val="20"/>
                      </w:rPr>
                      <w:t>Principal</w:t>
                    </w:r>
                  </w:p>
                  <w:p w:rsidR="000F496E" w:rsidRDefault="004829DF">
                    <w:pPr>
                      <w:spacing w:after="0" w:line="258" w:lineRule="auto"/>
                      <w:textDirection w:val="btLr"/>
                    </w:pPr>
                    <w:r>
                      <w:rPr>
                        <w:sz w:val="20"/>
                      </w:rPr>
                      <w:t>Ryan C. Schubart</w:t>
                    </w:r>
                  </w:p>
                  <w:p w:rsidR="000F496E" w:rsidRDefault="004829DF">
                    <w:pPr>
                      <w:spacing w:after="0" w:line="258" w:lineRule="auto"/>
                      <w:textDirection w:val="btLr"/>
                    </w:pPr>
                    <w:r>
                      <w:rPr>
                        <w:sz w:val="20"/>
                      </w:rPr>
                      <w:t>Dana W. Cho</w:t>
                    </w:r>
                  </w:p>
                  <w:p w:rsidR="000F496E" w:rsidRDefault="004829DF">
                    <w:pPr>
                      <w:spacing w:after="0" w:line="258" w:lineRule="auto"/>
                      <w:textDirection w:val="btLr"/>
                    </w:pPr>
                    <w:r>
                      <w:rPr>
                        <w:sz w:val="20"/>
                      </w:rPr>
                      <w:t>Teesha A. Sanders</w:t>
                    </w:r>
                  </w:p>
                  <w:p w:rsidR="000F496E" w:rsidRDefault="004829DF">
                    <w:pPr>
                      <w:spacing w:after="0" w:line="258" w:lineRule="auto"/>
                      <w:textDirection w:val="btLr"/>
                    </w:pPr>
                    <w:r>
                      <w:rPr>
                        <w:sz w:val="20"/>
                      </w:rPr>
                      <w:t>Ana M. Cingel Ed.D.</w:t>
                    </w:r>
                  </w:p>
                  <w:p w:rsidR="000F496E" w:rsidRDefault="004829DF">
                    <w:pPr>
                      <w:spacing w:after="0"/>
                      <w:textDirection w:val="btLr"/>
                    </w:pPr>
                    <w:r>
                      <w:rPr>
                        <w:i/>
                        <w:sz w:val="20"/>
                      </w:rPr>
                      <w:t>Assistant Principals</w:t>
                    </w:r>
                  </w:p>
                  <w:p w:rsidR="000F496E" w:rsidRDefault="000F496E">
                    <w:pPr>
                      <w:spacing w:line="258" w:lineRule="auto"/>
                      <w:jc w:val="both"/>
                      <w:textDirection w:val="btLr"/>
                    </w:pPr>
                  </w:p>
                  <w:p w:rsidR="000F496E" w:rsidRDefault="000F496E">
                    <w:pPr>
                      <w:spacing w:line="258" w:lineRule="auto"/>
                      <w:jc w:val="both"/>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59264" behindDoc="1" locked="0" layoutInCell="1" hidden="0" allowOverlap="1">
              <wp:simplePos x="0" y="0"/>
              <wp:positionH relativeFrom="margin">
                <wp:posOffset>4295775</wp:posOffset>
              </wp:positionH>
              <wp:positionV relativeFrom="paragraph">
                <wp:posOffset>295275</wp:posOffset>
              </wp:positionV>
              <wp:extent cx="2133600" cy="124777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279200" y="3189450"/>
                        <a:ext cx="2133599" cy="1181100"/>
                      </a:xfrm>
                      <a:prstGeom prst="rect">
                        <a:avLst/>
                      </a:prstGeom>
                      <a:solidFill>
                        <a:srgbClr val="FFFFFF"/>
                      </a:solidFill>
                      <a:ln w="9525" cap="flat" cmpd="sng">
                        <a:solidFill>
                          <a:schemeClr val="lt1"/>
                        </a:solidFill>
                        <a:prstDash val="solid"/>
                        <a:miter/>
                        <a:headEnd type="none" w="med" len="med"/>
                        <a:tailEnd type="none" w="med" len="med"/>
                      </a:ln>
                    </wps:spPr>
                    <wps:txbx>
                      <w:txbxContent>
                        <w:p w:rsidR="000F496E" w:rsidRDefault="004829DF">
                          <w:pPr>
                            <w:spacing w:after="0" w:line="258" w:lineRule="auto"/>
                            <w:jc w:val="right"/>
                            <w:textDirection w:val="btLr"/>
                          </w:pPr>
                          <w:r>
                            <w:rPr>
                              <w:sz w:val="20"/>
                            </w:rPr>
                            <w:t>2425 Shorehaven Drive</w:t>
                          </w:r>
                        </w:p>
                        <w:p w:rsidR="000F496E" w:rsidRDefault="004829DF">
                          <w:pPr>
                            <w:spacing w:after="0" w:line="258" w:lineRule="auto"/>
                            <w:jc w:val="right"/>
                            <w:textDirection w:val="btLr"/>
                          </w:pPr>
                          <w:r>
                            <w:rPr>
                              <w:sz w:val="20"/>
                            </w:rPr>
                            <w:t>Virginia Beach, Virginia 23454-1749</w:t>
                          </w:r>
                        </w:p>
                        <w:p w:rsidR="000F496E" w:rsidRDefault="004829DF">
                          <w:pPr>
                            <w:spacing w:after="0" w:line="258" w:lineRule="auto"/>
                            <w:jc w:val="right"/>
                            <w:textDirection w:val="btLr"/>
                          </w:pPr>
                          <w:r>
                            <w:rPr>
                              <w:sz w:val="20"/>
                            </w:rPr>
                            <w:t>Main Office: 757-648-5250</w:t>
                          </w:r>
                        </w:p>
                        <w:p w:rsidR="000F496E" w:rsidRDefault="004829DF">
                          <w:pPr>
                            <w:spacing w:after="0" w:line="258" w:lineRule="auto"/>
                            <w:jc w:val="right"/>
                            <w:textDirection w:val="btLr"/>
                          </w:pPr>
                          <w:r>
                            <w:rPr>
                              <w:sz w:val="20"/>
                            </w:rPr>
                            <w:t>Student Activities: 648-5271</w:t>
                          </w:r>
                        </w:p>
                        <w:p w:rsidR="000F496E" w:rsidRDefault="004829DF">
                          <w:pPr>
                            <w:spacing w:after="0" w:line="258" w:lineRule="auto"/>
                            <w:jc w:val="right"/>
                            <w:textDirection w:val="btLr"/>
                          </w:pPr>
                          <w:r>
                            <w:rPr>
                              <w:sz w:val="20"/>
                            </w:rPr>
                            <w:t>Guidance Office:  757-648-5261</w:t>
                          </w:r>
                        </w:p>
                        <w:p w:rsidR="000F496E" w:rsidRDefault="004829DF">
                          <w:pPr>
                            <w:spacing w:after="0" w:line="258" w:lineRule="auto"/>
                            <w:jc w:val="right"/>
                            <w:textDirection w:val="btLr"/>
                          </w:pPr>
                          <w:r>
                            <w:rPr>
                              <w:sz w:val="20"/>
                            </w:rPr>
                            <w:t>Fax: 757-496-6731</w:t>
                          </w:r>
                        </w:p>
                        <w:p w:rsidR="000F496E" w:rsidRDefault="004829DF">
                          <w:pPr>
                            <w:spacing w:after="0" w:line="258" w:lineRule="auto"/>
                            <w:jc w:val="right"/>
                            <w:textDirection w:val="btLr"/>
                          </w:pPr>
                          <w:r>
                            <w:rPr>
                              <w:sz w:val="20"/>
                            </w:rPr>
                            <w:t>www.coxhs.vbschools.com</w:t>
                          </w:r>
                        </w:p>
                        <w:p w:rsidR="000F496E" w:rsidRDefault="000F496E">
                          <w:pPr>
                            <w:spacing w:after="0" w:line="258" w:lineRule="auto"/>
                            <w:jc w:val="right"/>
                            <w:textDirection w:val="btLr"/>
                          </w:pPr>
                        </w:p>
                        <w:p w:rsidR="000F496E" w:rsidRDefault="000F496E">
                          <w:pPr>
                            <w:spacing w:after="0" w:line="258" w:lineRule="auto"/>
                            <w:jc w:val="right"/>
                            <w:textDirection w:val="btLr"/>
                          </w:pPr>
                        </w:p>
                      </w:txbxContent>
                    </wps:txbx>
                    <wps:bodyPr lIns="91425" tIns="45700" rIns="91425" bIns="45700" anchor="t" anchorCtr="0"/>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position:absolute;margin-left:338.25pt;margin-top:23.25pt;width:168pt;height:98.2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" strokecolor="white [3201]">
              <v:textbox inset="2.53958mm,1.2694mm,2.53958mm,1.2694mm">
                <w:txbxContent>
                  <w:p w:rsidR="000F496E" w:rsidRDefault="004829DF">
                    <w:pPr>
                      <w:spacing w:after="0" w:line="258" w:lineRule="auto"/>
                      <w:jc w:val="right"/>
                      <w:textDirection w:val="btLr"/>
                    </w:pPr>
                    <w:r>
                      <w:rPr>
                        <w:sz w:val="20"/>
                      </w:rPr>
                      <w:t>2425 Shorehaven Drive</w:t>
                    </w:r>
                  </w:p>
                  <w:p w:rsidR="000F496E" w:rsidRDefault="004829DF">
                    <w:pPr>
                      <w:spacing w:after="0" w:line="258" w:lineRule="auto"/>
                      <w:jc w:val="right"/>
                      <w:textDirection w:val="btLr"/>
                    </w:pPr>
                    <w:r>
                      <w:rPr>
                        <w:sz w:val="20"/>
                      </w:rPr>
                      <w:t>Virginia Beach, Virginia 23454-1749</w:t>
                    </w:r>
                  </w:p>
                  <w:p w:rsidR="000F496E" w:rsidRDefault="004829DF">
                    <w:pPr>
                      <w:spacing w:after="0" w:line="258" w:lineRule="auto"/>
                      <w:jc w:val="right"/>
                      <w:textDirection w:val="btLr"/>
                    </w:pPr>
                    <w:r>
                      <w:rPr>
                        <w:sz w:val="20"/>
                      </w:rPr>
                      <w:t>Main Office: 757-648-5250</w:t>
                    </w:r>
                  </w:p>
                  <w:p w:rsidR="000F496E" w:rsidRDefault="004829DF">
                    <w:pPr>
                      <w:spacing w:after="0" w:line="258" w:lineRule="auto"/>
                      <w:jc w:val="right"/>
                      <w:textDirection w:val="btLr"/>
                    </w:pPr>
                    <w:r>
                      <w:rPr>
                        <w:sz w:val="20"/>
                      </w:rPr>
                      <w:t>Student Activities: 648-5271</w:t>
                    </w:r>
                  </w:p>
                  <w:p w:rsidR="000F496E" w:rsidRDefault="004829DF">
                    <w:pPr>
                      <w:spacing w:after="0" w:line="258" w:lineRule="auto"/>
                      <w:jc w:val="right"/>
                      <w:textDirection w:val="btLr"/>
                    </w:pPr>
                    <w:r>
                      <w:rPr>
                        <w:sz w:val="20"/>
                      </w:rPr>
                      <w:t>Guidance Office:  757-648-5261</w:t>
                    </w:r>
                  </w:p>
                  <w:p w:rsidR="000F496E" w:rsidRDefault="004829DF">
                    <w:pPr>
                      <w:spacing w:after="0" w:line="258" w:lineRule="auto"/>
                      <w:jc w:val="right"/>
                      <w:textDirection w:val="btLr"/>
                    </w:pPr>
                    <w:r>
                      <w:rPr>
                        <w:sz w:val="20"/>
                      </w:rPr>
                      <w:t>Fax: 757-496-6731</w:t>
                    </w:r>
                  </w:p>
                  <w:p w:rsidR="000F496E" w:rsidRDefault="004829DF">
                    <w:pPr>
                      <w:spacing w:after="0" w:line="258" w:lineRule="auto"/>
                      <w:jc w:val="right"/>
                      <w:textDirection w:val="btLr"/>
                    </w:pPr>
                    <w:r>
                      <w:rPr>
                        <w:sz w:val="20"/>
                      </w:rPr>
                      <w:t>www.coxhs.vbschools.com</w:t>
                    </w:r>
                  </w:p>
                  <w:p w:rsidR="000F496E" w:rsidRDefault="000F496E">
                    <w:pPr>
                      <w:spacing w:after="0" w:line="258" w:lineRule="auto"/>
                      <w:jc w:val="right"/>
                      <w:textDirection w:val="btLr"/>
                    </w:pPr>
                  </w:p>
                  <w:p w:rsidR="000F496E" w:rsidRDefault="000F496E">
                    <w:pPr>
                      <w:spacing w:after="0" w:line="258" w:lineRule="auto"/>
                      <w:jc w:val="right"/>
                      <w:textDirection w:val="btLr"/>
                    </w:pPr>
                  </w:p>
                </w:txbxContent>
              </v:textbox>
              <w10:wrap type="square" anchorx="margin"/>
            </v:rect>
          </w:pict>
        </mc:Fallback>
      </mc:AlternateContent>
    </w:r>
    <w:r>
      <w:rPr>
        <w:noProof/>
      </w:rPr>
      <w:drawing>
        <wp:anchor distT="45720" distB="45720" distL="114300" distR="114300" simplePos="0" relativeHeight="251660288" behindDoc="0" locked="0" layoutInCell="1" hidden="0" allowOverlap="1">
          <wp:simplePos x="0" y="0"/>
          <wp:positionH relativeFrom="margin">
            <wp:posOffset>1876425</wp:posOffset>
          </wp:positionH>
          <wp:positionV relativeFrom="paragraph">
            <wp:posOffset>161925</wp:posOffset>
          </wp:positionV>
          <wp:extent cx="2039973" cy="1895475"/>
          <wp:effectExtent l="0" t="0" r="0" b="0"/>
          <wp:wrapSquare wrapText="bothSides" distT="45720" distB="4572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39973" cy="18954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6E"/>
    <w:rsid w:val="000F496E"/>
    <w:rsid w:val="004829DF"/>
    <w:rsid w:val="004D37F3"/>
    <w:rsid w:val="005563FA"/>
    <w:rsid w:val="006F06FA"/>
    <w:rsid w:val="009A4A0C"/>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7FF32-EFB0-4830-BDEA-A9957947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Kelly</dc:creator>
  <cp:lastModifiedBy>Lydia Roberson</cp:lastModifiedBy>
  <cp:revision>3</cp:revision>
  <dcterms:created xsi:type="dcterms:W3CDTF">2017-08-22T22:26:00Z</dcterms:created>
  <dcterms:modified xsi:type="dcterms:W3CDTF">2017-08-22T22:27:00Z</dcterms:modified>
</cp:coreProperties>
</file>